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b6ujeugqfztk" w:id="0"/>
      <w:bookmarkEnd w:id="0"/>
      <w:r w:rsidDel="00000000" w:rsidR="00000000" w:rsidRPr="00000000">
        <w:rPr>
          <w:rtl w:val="0"/>
        </w:rPr>
        <w:t xml:space="preserve">ABC Construction Project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u3cebh24gys0" w:id="1"/>
      <w:bookmarkEnd w:id="1"/>
      <w:r w:rsidDel="00000000" w:rsidR="00000000" w:rsidRPr="00000000">
        <w:rPr>
          <w:rtl w:val="0"/>
        </w:rPr>
        <w:t xml:space="preserve">1. Project Overview</w:t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wr0aeu3oaerc" w:id="2"/>
      <w:bookmarkEnd w:id="2"/>
      <w:r w:rsidDel="00000000" w:rsidR="00000000" w:rsidRPr="00000000">
        <w:rPr>
          <w:rtl w:val="0"/>
        </w:rPr>
        <w:t xml:space="preserve">1.1 Project Description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Provide a brief description of the construction project, including its purpose, goals, and desired outcomes.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1s7dyvi9x9ox" w:id="3"/>
      <w:bookmarkEnd w:id="3"/>
      <w:r w:rsidDel="00000000" w:rsidR="00000000" w:rsidRPr="00000000">
        <w:rPr>
          <w:rtl w:val="0"/>
        </w:rPr>
        <w:t xml:space="preserve">1.2 Project Objectives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List the specific objectives that the construction project aims to achieve.</w:t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rilhvo4jhjfn" w:id="4"/>
      <w:bookmarkEnd w:id="4"/>
      <w:r w:rsidDel="00000000" w:rsidR="00000000" w:rsidRPr="00000000">
        <w:rPr>
          <w:rtl w:val="0"/>
        </w:rPr>
        <w:t xml:space="preserve">2. Scope of Work</w:t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wars77f7wyua" w:id="5"/>
      <w:bookmarkEnd w:id="5"/>
      <w:r w:rsidDel="00000000" w:rsidR="00000000" w:rsidRPr="00000000">
        <w:rPr>
          <w:rtl w:val="0"/>
        </w:rPr>
        <w:t xml:space="preserve">2.1 Project Scope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Define the boundaries and limitations of the construction project. Specify what is included and excluded from the scope.</w:t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1l0s8ziffs4r" w:id="6"/>
      <w:bookmarkEnd w:id="6"/>
      <w:r w:rsidDel="00000000" w:rsidR="00000000" w:rsidRPr="00000000">
        <w:rPr>
          <w:rtl w:val="0"/>
        </w:rPr>
        <w:t xml:space="preserve">2.2 Deliverables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List all deliverables expected from the construction project, including but not limited to: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Site preparation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Foundation construction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Structural framing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Exterior and interior finishes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MEP systems installation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Landscaping, if applicable</w:t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ghb6746elqvi" w:id="7"/>
      <w:bookmarkEnd w:id="7"/>
      <w:r w:rsidDel="00000000" w:rsidR="00000000" w:rsidRPr="00000000">
        <w:rPr>
          <w:rtl w:val="0"/>
        </w:rPr>
        <w:t xml:space="preserve">2.3 Acceptance Criteria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Define the criteria that will be used to determine the acceptability of each deliverable.</w:t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tu6neqcc10u1" w:id="8"/>
      <w:bookmarkEnd w:id="8"/>
      <w:r w:rsidDel="00000000" w:rsidR="00000000" w:rsidRPr="00000000">
        <w:rPr>
          <w:rtl w:val="0"/>
        </w:rPr>
        <w:t xml:space="preserve">3. Project Timeline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Provide a detailed timeline for the construction project, including key milestones and deadlines.</w:t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17q3nuv17v4l" w:id="9"/>
      <w:bookmarkEnd w:id="9"/>
      <w:r w:rsidDel="00000000" w:rsidR="00000000" w:rsidRPr="00000000">
        <w:rPr>
          <w:rtl w:val="0"/>
        </w:rPr>
        <w:t xml:space="preserve">4. Project Team</w:t>
      </w:r>
    </w:p>
    <w:p w:rsidR="00000000" w:rsidDel="00000000" w:rsidP="00000000" w:rsidRDefault="00000000" w:rsidRPr="00000000" w14:paraId="00000018">
      <w:pPr>
        <w:pStyle w:val="Heading3"/>
        <w:rPr/>
      </w:pPr>
      <w:bookmarkStart w:colFirst="0" w:colLast="0" w:name="_b1bgglvvbrg" w:id="10"/>
      <w:bookmarkEnd w:id="10"/>
      <w:r w:rsidDel="00000000" w:rsidR="00000000" w:rsidRPr="00000000">
        <w:rPr>
          <w:rtl w:val="0"/>
        </w:rPr>
        <w:t xml:space="preserve">4.1 Project Manager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Specify the name and contact information of the project manager responsible for overseeing the construction project.</w:t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pql859qvfq8y" w:id="11"/>
      <w:bookmarkEnd w:id="11"/>
      <w:r w:rsidDel="00000000" w:rsidR="00000000" w:rsidRPr="00000000">
        <w:rPr>
          <w:rtl w:val="0"/>
        </w:rPr>
        <w:t xml:space="preserve">4.2 Stakeholders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List and describe the roles of all key stakeholders involved in the construction project.</w:t>
      </w:r>
    </w:p>
    <w:p w:rsidR="00000000" w:rsidDel="00000000" w:rsidP="00000000" w:rsidRDefault="00000000" w:rsidRPr="00000000" w14:paraId="0000001C">
      <w:pPr>
        <w:pStyle w:val="Heading2"/>
        <w:rPr/>
      </w:pPr>
      <w:bookmarkStart w:colFirst="0" w:colLast="0" w:name="_isgvw295kr89" w:id="12"/>
      <w:bookmarkEnd w:id="12"/>
      <w:r w:rsidDel="00000000" w:rsidR="00000000" w:rsidRPr="00000000">
        <w:rPr>
          <w:rtl w:val="0"/>
        </w:rPr>
        <w:t xml:space="preserve">5. Technical Specifications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Include any technical specifications, standards, or regulations that must be followed during construction.</w:t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aqr85ityo0mz" w:id="13"/>
      <w:bookmarkEnd w:id="13"/>
      <w:r w:rsidDel="00000000" w:rsidR="00000000" w:rsidRPr="00000000">
        <w:rPr>
          <w:rtl w:val="0"/>
        </w:rPr>
        <w:t xml:space="preserve">6. Budget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Provide a detailed budget for the construction project, including all costs associated with materials, labor, equipment, and any other relevant expenses.</w:t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jmtjmixf8fuw" w:id="14"/>
      <w:bookmarkEnd w:id="14"/>
      <w:r w:rsidDel="00000000" w:rsidR="00000000" w:rsidRPr="00000000">
        <w:rPr>
          <w:rtl w:val="0"/>
        </w:rPr>
        <w:t xml:space="preserve">7. Risk Management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Identify potential risks associated with the construction project and outline a plan for managing and mitigating these risks.</w:t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jaq8vvhp51bb" w:id="15"/>
      <w:bookmarkEnd w:id="15"/>
      <w:r w:rsidDel="00000000" w:rsidR="00000000" w:rsidRPr="00000000">
        <w:rPr>
          <w:rtl w:val="0"/>
        </w:rPr>
        <w:t xml:space="preserve">8. Change Management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Describe the process for handling project scope, timeline, or budget changes.</w:t>
      </w:r>
    </w:p>
    <w:p w:rsidR="00000000" w:rsidDel="00000000" w:rsidP="00000000" w:rsidRDefault="00000000" w:rsidRPr="00000000" w14:paraId="00000024">
      <w:pPr>
        <w:pStyle w:val="Heading2"/>
        <w:rPr/>
      </w:pPr>
      <w:bookmarkStart w:colFirst="0" w:colLast="0" w:name="_oojlc8ldrqgh" w:id="16"/>
      <w:bookmarkEnd w:id="16"/>
      <w:r w:rsidDel="00000000" w:rsidR="00000000" w:rsidRPr="00000000">
        <w:rPr>
          <w:rtl w:val="0"/>
        </w:rPr>
        <w:t xml:space="preserve">9. Quality Assurance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Outline the quality control measures that will be implemented to ensure the construction project meets specified standards.</w:t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oylvdh8mfk6p" w:id="17"/>
      <w:bookmarkEnd w:id="17"/>
      <w:r w:rsidDel="00000000" w:rsidR="00000000" w:rsidRPr="00000000">
        <w:rPr>
          <w:rtl w:val="0"/>
        </w:rPr>
        <w:t xml:space="preserve">10. Communication Plan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Define the communication channels, frequency of updates, and reporting mechanisms for all project stakeholders.</w:t>
      </w:r>
    </w:p>
    <w:p w:rsidR="00000000" w:rsidDel="00000000" w:rsidP="00000000" w:rsidRDefault="00000000" w:rsidRPr="00000000" w14:paraId="00000028">
      <w:pPr>
        <w:pStyle w:val="Heading2"/>
        <w:rPr/>
      </w:pPr>
      <w:bookmarkStart w:colFirst="0" w:colLast="0" w:name="_bmc5sjui4ehq" w:id="18"/>
      <w:bookmarkEnd w:id="18"/>
      <w:r w:rsidDel="00000000" w:rsidR="00000000" w:rsidRPr="00000000">
        <w:rPr>
          <w:rtl w:val="0"/>
        </w:rPr>
        <w:t xml:space="preserve">11. Legal and Regulatory Compliance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Ensure that the construction project adheres to all relevant laws, regulations, and building codes.</w:t>
      </w:r>
    </w:p>
    <w:p w:rsidR="00000000" w:rsidDel="00000000" w:rsidP="00000000" w:rsidRDefault="00000000" w:rsidRPr="00000000" w14:paraId="0000002A">
      <w:pPr>
        <w:pStyle w:val="Heading2"/>
        <w:rPr/>
      </w:pPr>
      <w:bookmarkStart w:colFirst="0" w:colLast="0" w:name="_sisziga9nbud" w:id="19"/>
      <w:bookmarkEnd w:id="19"/>
      <w:r w:rsidDel="00000000" w:rsidR="00000000" w:rsidRPr="00000000">
        <w:rPr>
          <w:rtl w:val="0"/>
        </w:rPr>
        <w:t xml:space="preserve">12. Approval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Specify the process for obtaining approval on project deliverables and milestones.</w:t>
      </w:r>
    </w:p>
    <w:p w:rsidR="00000000" w:rsidDel="00000000" w:rsidP="00000000" w:rsidRDefault="00000000" w:rsidRPr="00000000" w14:paraId="0000002C">
      <w:pPr>
        <w:pStyle w:val="Heading2"/>
        <w:rPr/>
      </w:pPr>
      <w:bookmarkStart w:colFirst="0" w:colLast="0" w:name="_408wt2wcwsic" w:id="20"/>
      <w:bookmarkEnd w:id="20"/>
      <w:r w:rsidDel="00000000" w:rsidR="00000000" w:rsidRPr="00000000">
        <w:rPr>
          <w:rtl w:val="0"/>
        </w:rPr>
        <w:t xml:space="preserve">13. Terms and Conditions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Include any additional terms and conditions relevant to the construction project.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